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E30" w14:textId="77777777" w:rsidR="00C74AEC" w:rsidRDefault="003C3DA2">
      <w:pPr>
        <w:widowControl/>
        <w:autoSpaceDE/>
        <w:autoSpaceDN/>
        <w:snapToGrid/>
        <w:spacing w:line="590" w:lineRule="exact"/>
        <w:ind w:firstLine="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附件</w:t>
      </w:r>
      <w:r>
        <w:rPr>
          <w:snapToGrid/>
          <w:kern w:val="2"/>
          <w:szCs w:val="32"/>
        </w:rPr>
        <w:t>3</w:t>
      </w:r>
    </w:p>
    <w:p w14:paraId="0A1DD0D5" w14:textId="77777777" w:rsidR="00C74AEC" w:rsidRDefault="003C3DA2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科技成果</w:t>
      </w:r>
      <w:r>
        <w:rPr>
          <w:rFonts w:eastAsia="方正小标宋_GBK" w:hint="eastAsia"/>
          <w:sz w:val="36"/>
          <w:szCs w:val="36"/>
        </w:rPr>
        <w:t>信息</w:t>
      </w:r>
      <w:r>
        <w:rPr>
          <w:rFonts w:eastAsia="方正小标宋_GBK"/>
          <w:sz w:val="36"/>
          <w:szCs w:val="36"/>
        </w:rPr>
        <w:t>表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298"/>
        <w:gridCol w:w="1089"/>
        <w:gridCol w:w="2268"/>
        <w:gridCol w:w="1418"/>
        <w:gridCol w:w="1051"/>
      </w:tblGrid>
      <w:tr w:rsidR="00C74AEC" w14:paraId="3C11CD47" w14:textId="77777777">
        <w:trPr>
          <w:trHeight w:hRule="exact" w:val="567"/>
          <w:jc w:val="center"/>
        </w:trPr>
        <w:tc>
          <w:tcPr>
            <w:tcW w:w="9523" w:type="dxa"/>
            <w:gridSpan w:val="6"/>
            <w:vAlign w:val="center"/>
          </w:tcPr>
          <w:p w14:paraId="34E1233E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snapToGrid/>
                <w:kern w:val="2"/>
                <w:sz w:val="24"/>
                <w:szCs w:val="24"/>
              </w:rPr>
              <w:t>一、基本情况</w:t>
            </w:r>
          </w:p>
        </w:tc>
      </w:tr>
      <w:tr w:rsidR="00C74AEC" w14:paraId="221933B2" w14:textId="77777777">
        <w:trPr>
          <w:trHeight w:hRule="exact" w:val="567"/>
          <w:jc w:val="center"/>
        </w:trPr>
        <w:tc>
          <w:tcPr>
            <w:tcW w:w="1399" w:type="dxa"/>
            <w:vAlign w:val="center"/>
          </w:tcPr>
          <w:p w14:paraId="11FCE8C6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0"/>
                <w:sz w:val="24"/>
                <w:szCs w:val="24"/>
              </w:rPr>
              <w:t>成果名称</w:t>
            </w:r>
          </w:p>
        </w:tc>
        <w:tc>
          <w:tcPr>
            <w:tcW w:w="5655" w:type="dxa"/>
            <w:gridSpan w:val="3"/>
            <w:vAlign w:val="center"/>
          </w:tcPr>
          <w:p w14:paraId="2E7AAE73" w14:textId="22E3E640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83464C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1051" w:type="dxa"/>
            <w:vAlign w:val="center"/>
          </w:tcPr>
          <w:p w14:paraId="4E2CA740" w14:textId="05847500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C74AEC" w14:paraId="68786FEB" w14:textId="77777777">
        <w:trPr>
          <w:trHeight w:hRule="exact" w:val="567"/>
          <w:jc w:val="center"/>
        </w:trPr>
        <w:tc>
          <w:tcPr>
            <w:tcW w:w="1399" w:type="dxa"/>
            <w:vAlign w:val="center"/>
          </w:tcPr>
          <w:p w14:paraId="3BE0E74A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完成单位</w:t>
            </w:r>
          </w:p>
        </w:tc>
        <w:tc>
          <w:tcPr>
            <w:tcW w:w="8124" w:type="dxa"/>
            <w:gridSpan w:val="5"/>
            <w:vAlign w:val="center"/>
          </w:tcPr>
          <w:p w14:paraId="3E15E17E" w14:textId="1C04F700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C74AEC" w14:paraId="1013E173" w14:textId="77777777">
        <w:trPr>
          <w:trHeight w:hRule="exact" w:val="567"/>
          <w:jc w:val="center"/>
        </w:trPr>
        <w:tc>
          <w:tcPr>
            <w:tcW w:w="1399" w:type="dxa"/>
            <w:vAlign w:val="center"/>
          </w:tcPr>
          <w:p w14:paraId="6F6A7FB5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2298" w:type="dxa"/>
            <w:vAlign w:val="center"/>
          </w:tcPr>
          <w:p w14:paraId="63B22DD3" w14:textId="4D8FF5A0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94E738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268" w:type="dxa"/>
            <w:vAlign w:val="center"/>
          </w:tcPr>
          <w:p w14:paraId="7C773AF0" w14:textId="39535927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1D031A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职称</w:t>
            </w:r>
            <w:r>
              <w:rPr>
                <w:rFonts w:eastAsia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51" w:type="dxa"/>
            <w:vAlign w:val="center"/>
          </w:tcPr>
          <w:p w14:paraId="450C9DF0" w14:textId="458924BE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C74AEC" w14:paraId="4B27D15F" w14:textId="77777777">
        <w:trPr>
          <w:trHeight w:hRule="exact" w:val="567"/>
          <w:jc w:val="center"/>
        </w:trPr>
        <w:tc>
          <w:tcPr>
            <w:tcW w:w="1399" w:type="dxa"/>
            <w:vAlign w:val="center"/>
          </w:tcPr>
          <w:p w14:paraId="65BCA369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98" w:type="dxa"/>
            <w:vAlign w:val="center"/>
          </w:tcPr>
          <w:p w14:paraId="10D5DA8C" w14:textId="26CEC767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2DF9CF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737" w:type="dxa"/>
            <w:gridSpan w:val="3"/>
            <w:vAlign w:val="center"/>
          </w:tcPr>
          <w:p w14:paraId="39D568F2" w14:textId="65C490CF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C74AEC" w14:paraId="2F12B3E6" w14:textId="77777777">
        <w:trPr>
          <w:trHeight w:hRule="exact" w:val="886"/>
          <w:jc w:val="center"/>
        </w:trPr>
        <w:tc>
          <w:tcPr>
            <w:tcW w:w="1399" w:type="dxa"/>
            <w:vAlign w:val="center"/>
          </w:tcPr>
          <w:p w14:paraId="519811F6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成果形式</w:t>
            </w:r>
          </w:p>
        </w:tc>
        <w:tc>
          <w:tcPr>
            <w:tcW w:w="8124" w:type="dxa"/>
            <w:gridSpan w:val="5"/>
            <w:vAlign w:val="center"/>
          </w:tcPr>
          <w:p w14:paraId="51F5EC26" w14:textId="31976F85" w:rsidR="00C74AEC" w:rsidRDefault="00B25487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eastAsia="宋体" w:hint="eastAsia"/>
                <w:sz w:val="24"/>
                <w:szCs w:val="24"/>
              </w:rPr>
              <w:t>新技术</w:t>
            </w:r>
            <w:r w:rsidR="003C3DA2">
              <w:rPr>
                <w:rFonts w:eastAsia="宋体"/>
                <w:sz w:val="24"/>
                <w:szCs w:val="24"/>
              </w:rPr>
              <w:t xml:space="preserve">   </w:t>
            </w:r>
            <w:r w:rsidR="003C3DA2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3C3DA2">
              <w:rPr>
                <w:rFonts w:eastAsia="宋体"/>
                <w:sz w:val="24"/>
                <w:szCs w:val="24"/>
              </w:rPr>
              <w:t xml:space="preserve"> </w:t>
            </w:r>
            <w:r w:rsidR="003C3DA2"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新工艺 </w:t>
            </w:r>
            <w:r w:rsidR="003C3DA2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</w:t>
            </w:r>
            <w:r w:rsidR="003C3DA2">
              <w:rPr>
                <w:rFonts w:eastAsia="宋体"/>
                <w:sz w:val="24"/>
                <w:szCs w:val="24"/>
              </w:rPr>
              <w:t xml:space="preserve"> </w:t>
            </w:r>
            <w:r w:rsidR="003C3DA2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eastAsia="宋体" w:hint="eastAsia"/>
                <w:sz w:val="24"/>
                <w:szCs w:val="24"/>
              </w:rPr>
              <w:t>新产品</w:t>
            </w:r>
            <w:r w:rsidR="003C3DA2">
              <w:rPr>
                <w:rFonts w:eastAsia="宋体"/>
                <w:sz w:val="24"/>
                <w:szCs w:val="24"/>
              </w:rPr>
              <w:t xml:space="preserve"> </w:t>
            </w:r>
            <w:r w:rsidR="003C3DA2">
              <w:rPr>
                <w:rFonts w:eastAsia="宋体" w:hint="eastAsia"/>
                <w:sz w:val="24"/>
                <w:szCs w:val="24"/>
              </w:rPr>
              <w:t xml:space="preserve">    </w:t>
            </w:r>
            <w:r w:rsidR="003C3DA2">
              <w:rPr>
                <w:rFonts w:eastAsia="宋体"/>
                <w:sz w:val="24"/>
                <w:szCs w:val="24"/>
              </w:rPr>
              <w:t xml:space="preserve"> </w:t>
            </w:r>
            <w:r w:rsidR="003C3DA2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新材料</w:t>
            </w:r>
          </w:p>
          <w:p w14:paraId="62714937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 w:hint="eastAsia"/>
                <w:sz w:val="24"/>
                <w:szCs w:val="24"/>
              </w:rPr>
              <w:t>新装备</w:t>
            </w:r>
            <w:r>
              <w:rPr>
                <w:rFonts w:eastAsia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新品种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 w:hint="eastAsia"/>
                <w:sz w:val="24"/>
                <w:szCs w:val="24"/>
              </w:rPr>
              <w:t>新标准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其他</w:t>
            </w:r>
          </w:p>
        </w:tc>
      </w:tr>
      <w:tr w:rsidR="00C74AEC" w14:paraId="5CF4DA3A" w14:textId="77777777">
        <w:trPr>
          <w:trHeight w:hRule="exact" w:val="886"/>
          <w:jc w:val="center"/>
        </w:trPr>
        <w:tc>
          <w:tcPr>
            <w:tcW w:w="1399" w:type="dxa"/>
            <w:vAlign w:val="center"/>
          </w:tcPr>
          <w:p w14:paraId="7B8C4E20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技术成熟度</w:t>
            </w:r>
          </w:p>
        </w:tc>
        <w:tc>
          <w:tcPr>
            <w:tcW w:w="8124" w:type="dxa"/>
            <w:gridSpan w:val="5"/>
            <w:vAlign w:val="center"/>
          </w:tcPr>
          <w:p w14:paraId="509E1E15" w14:textId="5DD5C99F" w:rsidR="00C74AEC" w:rsidRDefault="00B25487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>研制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 xml:space="preserve">  </w:t>
            </w:r>
            <w:r w:rsidR="003C3DA2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>试生产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 xml:space="preserve">  </w:t>
            </w:r>
            <w:r w:rsidR="003C3DA2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>小批量生产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 xml:space="preserve">  </w:t>
            </w:r>
            <w:r w:rsidR="003C3DA2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>批量生产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 xml:space="preserve">  </w:t>
            </w:r>
            <w:r w:rsidR="003C3DA2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C3DA2">
              <w:rPr>
                <w:rFonts w:eastAsia="宋体"/>
                <w:color w:val="000000"/>
                <w:sz w:val="24"/>
                <w:szCs w:val="24"/>
              </w:rPr>
              <w:t>其他</w:t>
            </w:r>
          </w:p>
        </w:tc>
      </w:tr>
      <w:tr w:rsidR="00C74AEC" w14:paraId="5558BC51" w14:textId="77777777">
        <w:trPr>
          <w:trHeight w:hRule="exact" w:val="886"/>
          <w:jc w:val="center"/>
        </w:trPr>
        <w:tc>
          <w:tcPr>
            <w:tcW w:w="1399" w:type="dxa"/>
            <w:vAlign w:val="center"/>
          </w:tcPr>
          <w:p w14:paraId="3864D1AA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合作方式</w:t>
            </w:r>
          </w:p>
        </w:tc>
        <w:tc>
          <w:tcPr>
            <w:tcW w:w="8124" w:type="dxa"/>
            <w:gridSpan w:val="5"/>
            <w:vAlign w:val="center"/>
          </w:tcPr>
          <w:p w14:paraId="0ECC447F" w14:textId="0F8B5B4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□技术转让      </w:t>
            </w:r>
            <w:r w:rsidR="00B25487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技术开发       </w:t>
            </w:r>
            <w:r w:rsidR="00B25487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技术咨询      </w:t>
            </w:r>
            <w:r w:rsidR="00B25487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技术服务</w:t>
            </w:r>
          </w:p>
          <w:p w14:paraId="4D6C7887" w14:textId="0AD6BFBA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□技术入股      </w:t>
            </w:r>
            <w:r w:rsidR="00B25487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人才培养       □共建载体      □其他</w:t>
            </w:r>
          </w:p>
        </w:tc>
      </w:tr>
      <w:tr w:rsidR="00B45D00" w14:paraId="039787A6" w14:textId="77777777">
        <w:trPr>
          <w:trHeight w:hRule="exact" w:val="886"/>
          <w:jc w:val="center"/>
        </w:trPr>
        <w:tc>
          <w:tcPr>
            <w:tcW w:w="1399" w:type="dxa"/>
            <w:vAlign w:val="center"/>
          </w:tcPr>
          <w:p w14:paraId="531E555D" w14:textId="1CA94746" w:rsidR="00B45D00" w:rsidRDefault="00B45D0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 w:hint="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合作需求</w:t>
            </w:r>
          </w:p>
        </w:tc>
        <w:tc>
          <w:tcPr>
            <w:tcW w:w="8124" w:type="dxa"/>
            <w:gridSpan w:val="5"/>
            <w:vAlign w:val="center"/>
          </w:tcPr>
          <w:p w14:paraId="4DBDC0BA" w14:textId="3A293495" w:rsidR="00B45D00" w:rsidRDefault="00B45D00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C74AEC" w14:paraId="0DF5AF5F" w14:textId="77777777">
        <w:trPr>
          <w:trHeight w:hRule="exact" w:val="886"/>
          <w:jc w:val="center"/>
        </w:trPr>
        <w:tc>
          <w:tcPr>
            <w:tcW w:w="1399" w:type="dxa"/>
            <w:vAlign w:val="center"/>
          </w:tcPr>
          <w:p w14:paraId="483D5122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应用产业领域</w:t>
            </w:r>
          </w:p>
        </w:tc>
        <w:tc>
          <w:tcPr>
            <w:tcW w:w="8124" w:type="dxa"/>
            <w:gridSpan w:val="5"/>
            <w:vAlign w:val="center"/>
          </w:tcPr>
          <w:p w14:paraId="735E59CB" w14:textId="4EC593EF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新材料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 w:rsidR="00B25487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生物技术与医药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 w:rsidR="00B25487">
              <w:rPr>
                <w:rFonts w:eastAsia="宋体"/>
                <w:sz w:val="24"/>
                <w:szCs w:val="24"/>
              </w:rPr>
              <w:t xml:space="preserve"> </w:t>
            </w:r>
            <w:r w:rsidR="00B25487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半导体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</w:t>
            </w:r>
            <w:r w:rsidR="00B25487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装备制造</w:t>
            </w:r>
          </w:p>
          <w:p w14:paraId="05A7B5CA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电子信息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能源环保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现代农业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其他</w:t>
            </w:r>
          </w:p>
        </w:tc>
      </w:tr>
      <w:tr w:rsidR="00C74AEC" w14:paraId="47C5E082" w14:textId="77777777">
        <w:trPr>
          <w:trHeight w:hRule="exact" w:val="886"/>
          <w:jc w:val="center"/>
        </w:trPr>
        <w:tc>
          <w:tcPr>
            <w:tcW w:w="1399" w:type="dxa"/>
            <w:vAlign w:val="center"/>
          </w:tcPr>
          <w:p w14:paraId="255590B4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专利情况</w:t>
            </w:r>
          </w:p>
        </w:tc>
        <w:tc>
          <w:tcPr>
            <w:tcW w:w="8124" w:type="dxa"/>
            <w:gridSpan w:val="5"/>
            <w:vAlign w:val="center"/>
          </w:tcPr>
          <w:p w14:paraId="5E9CFDEA" w14:textId="0CC90AB3" w:rsidR="00C74AEC" w:rsidRDefault="00C74AEC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74AEC" w14:paraId="55F1FEC6" w14:textId="77777777">
        <w:trPr>
          <w:trHeight w:val="538"/>
          <w:jc w:val="center"/>
        </w:trPr>
        <w:tc>
          <w:tcPr>
            <w:tcW w:w="9523" w:type="dxa"/>
            <w:gridSpan w:val="6"/>
            <w:vAlign w:val="center"/>
          </w:tcPr>
          <w:p w14:paraId="0D42C7A7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snapToGrid/>
                <w:kern w:val="2"/>
                <w:sz w:val="24"/>
                <w:szCs w:val="24"/>
              </w:rPr>
              <w:t>二、成果简介</w:t>
            </w:r>
          </w:p>
        </w:tc>
      </w:tr>
      <w:tr w:rsidR="00C74AEC" w14:paraId="67891386" w14:textId="77777777">
        <w:trPr>
          <w:trHeight w:val="1877"/>
          <w:jc w:val="center"/>
        </w:trPr>
        <w:tc>
          <w:tcPr>
            <w:tcW w:w="1399" w:type="dxa"/>
            <w:vAlign w:val="center"/>
          </w:tcPr>
          <w:p w14:paraId="3FC7D91B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综合介绍</w:t>
            </w:r>
          </w:p>
        </w:tc>
        <w:tc>
          <w:tcPr>
            <w:tcW w:w="8124" w:type="dxa"/>
            <w:gridSpan w:val="5"/>
            <w:vAlign w:val="center"/>
          </w:tcPr>
          <w:p w14:paraId="1B3F5413" w14:textId="77777777" w:rsidR="00C74AEC" w:rsidRDefault="00C74AEC" w:rsidP="00B25487">
            <w:pPr>
              <w:spacing w:line="360" w:lineRule="auto"/>
              <w:ind w:firstLineChars="200" w:firstLine="420"/>
              <w:rPr>
                <w:rFonts w:eastAsia="宋体"/>
                <w:snapToGrid/>
                <w:kern w:val="2"/>
                <w:sz w:val="21"/>
                <w:szCs w:val="22"/>
              </w:rPr>
            </w:pPr>
          </w:p>
        </w:tc>
      </w:tr>
      <w:tr w:rsidR="00C74AEC" w14:paraId="2E4ED323" w14:textId="77777777">
        <w:trPr>
          <w:trHeight w:val="1417"/>
          <w:jc w:val="center"/>
        </w:trPr>
        <w:tc>
          <w:tcPr>
            <w:tcW w:w="1399" w:type="dxa"/>
            <w:vAlign w:val="center"/>
          </w:tcPr>
          <w:p w14:paraId="10BEE57B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创新要点</w:t>
            </w:r>
          </w:p>
        </w:tc>
        <w:tc>
          <w:tcPr>
            <w:tcW w:w="8124" w:type="dxa"/>
            <w:gridSpan w:val="5"/>
            <w:vAlign w:val="center"/>
          </w:tcPr>
          <w:p w14:paraId="2550F835" w14:textId="77777777" w:rsidR="00C74AEC" w:rsidRDefault="00C74AEC" w:rsidP="00B25487">
            <w:pPr>
              <w:spacing w:line="440" w:lineRule="exact"/>
              <w:ind w:firstLineChars="200" w:firstLine="480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C74AEC" w14:paraId="2BDCAC51" w14:textId="77777777">
        <w:trPr>
          <w:trHeight w:val="1417"/>
          <w:jc w:val="center"/>
        </w:trPr>
        <w:tc>
          <w:tcPr>
            <w:tcW w:w="1399" w:type="dxa"/>
            <w:vAlign w:val="center"/>
          </w:tcPr>
          <w:p w14:paraId="2106B3F1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技术指标</w:t>
            </w:r>
          </w:p>
        </w:tc>
        <w:tc>
          <w:tcPr>
            <w:tcW w:w="8124" w:type="dxa"/>
            <w:gridSpan w:val="5"/>
            <w:vAlign w:val="center"/>
          </w:tcPr>
          <w:p w14:paraId="1931F04E" w14:textId="3EBD3D7F" w:rsidR="00C74AEC" w:rsidRDefault="00C74AEC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74AEC" w14:paraId="1DAB5F53" w14:textId="77777777">
        <w:trPr>
          <w:trHeight w:val="1417"/>
          <w:jc w:val="center"/>
        </w:trPr>
        <w:tc>
          <w:tcPr>
            <w:tcW w:w="1399" w:type="dxa"/>
            <w:vAlign w:val="center"/>
          </w:tcPr>
          <w:p w14:paraId="4BCB59F2" w14:textId="77777777" w:rsidR="00C74AEC" w:rsidRDefault="003C3DA2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其他说明</w:t>
            </w:r>
          </w:p>
        </w:tc>
        <w:tc>
          <w:tcPr>
            <w:tcW w:w="8124" w:type="dxa"/>
            <w:gridSpan w:val="5"/>
            <w:vAlign w:val="center"/>
          </w:tcPr>
          <w:p w14:paraId="6F07EA10" w14:textId="77777777" w:rsidR="00C74AEC" w:rsidRDefault="00C74AEC" w:rsidP="00B25487">
            <w:pPr>
              <w:pStyle w:val="a7"/>
              <w:autoSpaceDN/>
              <w:spacing w:beforeAutospacing="0" w:afterAutospacing="0" w:line="440" w:lineRule="exact"/>
              <w:ind w:left="240" w:hangingChars="100" w:hanging="240"/>
              <w:jc w:val="center"/>
              <w:rPr>
                <w:rFonts w:hint="default"/>
                <w:color w:val="000000"/>
              </w:rPr>
            </w:pPr>
          </w:p>
        </w:tc>
      </w:tr>
    </w:tbl>
    <w:p w14:paraId="644B1091" w14:textId="5712B3EB" w:rsidR="00C74AEC" w:rsidRDefault="003C3DA2" w:rsidP="00B25487"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注：</w:t>
      </w: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、每个成果</w:t>
      </w:r>
      <w:proofErr w:type="gramStart"/>
      <w:r>
        <w:rPr>
          <w:snapToGrid/>
          <w:kern w:val="2"/>
          <w:sz w:val="24"/>
          <w:szCs w:val="24"/>
        </w:rPr>
        <w:t>请附图</w:t>
      </w:r>
      <w:proofErr w:type="gramEnd"/>
      <w:r>
        <w:rPr>
          <w:snapToGrid/>
          <w:kern w:val="2"/>
          <w:sz w:val="24"/>
          <w:szCs w:val="24"/>
        </w:rPr>
        <w:t>片，相关图片配</w:t>
      </w:r>
      <w:r>
        <w:rPr>
          <w:snapToGrid/>
          <w:kern w:val="2"/>
          <w:sz w:val="24"/>
          <w:szCs w:val="24"/>
        </w:rPr>
        <w:t>20</w:t>
      </w:r>
      <w:r>
        <w:rPr>
          <w:snapToGrid/>
          <w:kern w:val="2"/>
          <w:sz w:val="24"/>
          <w:szCs w:val="24"/>
        </w:rPr>
        <w:t>字内的文字说明。</w:t>
      </w:r>
    </w:p>
    <w:sectPr w:rsidR="00C7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DFC0" w14:textId="77777777" w:rsidR="00F509F8" w:rsidRDefault="00F509F8" w:rsidP="00B25487">
      <w:pPr>
        <w:spacing w:line="240" w:lineRule="auto"/>
      </w:pPr>
      <w:r>
        <w:separator/>
      </w:r>
    </w:p>
  </w:endnote>
  <w:endnote w:type="continuationSeparator" w:id="0">
    <w:p w14:paraId="499B0C45" w14:textId="77777777" w:rsidR="00F509F8" w:rsidRDefault="00F509F8" w:rsidP="00B25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7BB8" w14:textId="77777777" w:rsidR="00F509F8" w:rsidRDefault="00F509F8" w:rsidP="00B25487">
      <w:pPr>
        <w:spacing w:line="240" w:lineRule="auto"/>
      </w:pPr>
      <w:r>
        <w:separator/>
      </w:r>
    </w:p>
  </w:footnote>
  <w:footnote w:type="continuationSeparator" w:id="0">
    <w:p w14:paraId="51DE6D63" w14:textId="77777777" w:rsidR="00F509F8" w:rsidRDefault="00F509F8" w:rsidP="00B254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9DB"/>
    <w:rsid w:val="00170D42"/>
    <w:rsid w:val="00172A27"/>
    <w:rsid w:val="001B2108"/>
    <w:rsid w:val="002137E3"/>
    <w:rsid w:val="00326ED4"/>
    <w:rsid w:val="003876A4"/>
    <w:rsid w:val="003C3DA2"/>
    <w:rsid w:val="00417096"/>
    <w:rsid w:val="004561C5"/>
    <w:rsid w:val="005E61FA"/>
    <w:rsid w:val="006A18F7"/>
    <w:rsid w:val="00704E12"/>
    <w:rsid w:val="007079B2"/>
    <w:rsid w:val="007E29E8"/>
    <w:rsid w:val="00805675"/>
    <w:rsid w:val="008A583E"/>
    <w:rsid w:val="009F4AFF"/>
    <w:rsid w:val="00AC2862"/>
    <w:rsid w:val="00B03E05"/>
    <w:rsid w:val="00B20B0D"/>
    <w:rsid w:val="00B25487"/>
    <w:rsid w:val="00B45D00"/>
    <w:rsid w:val="00B57874"/>
    <w:rsid w:val="00BD2BA2"/>
    <w:rsid w:val="00BF7A67"/>
    <w:rsid w:val="00C74AEC"/>
    <w:rsid w:val="00CB218F"/>
    <w:rsid w:val="00DD62B9"/>
    <w:rsid w:val="00DE0319"/>
    <w:rsid w:val="00E77D89"/>
    <w:rsid w:val="00F509F8"/>
    <w:rsid w:val="00F83833"/>
    <w:rsid w:val="00F84591"/>
    <w:rsid w:val="08343716"/>
    <w:rsid w:val="6E4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9F37E"/>
  <w15:docId w15:val="{87E96B3B-7D1F-461C-B494-2BCB9D8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eastAsia="宋体" w:hAnsi="宋体" w:hint="eastAsia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7EB2F-D1E7-4674-B046-B11A0554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shenming</dc:creator>
  <cp:lastModifiedBy>liu iris</cp:lastModifiedBy>
  <cp:revision>10</cp:revision>
  <dcterms:created xsi:type="dcterms:W3CDTF">2022-04-18T01:56:00Z</dcterms:created>
  <dcterms:modified xsi:type="dcterms:W3CDTF">2022-07-12T06:38:00Z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